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757" w:rsidRDefault="00F63757" w:rsidP="00F63757">
      <w:pPr>
        <w:pStyle w:val="DefaultStyle"/>
        <w:jc w:val="right"/>
        <w:rPr>
          <w:rFonts w:asciiTheme="minorHAnsi" w:hAnsiTheme="minorHAnsi" w:cstheme="minorHAnsi"/>
          <w:b/>
          <w:bCs/>
        </w:rPr>
      </w:pPr>
      <w:r>
        <w:rPr>
          <w:rFonts w:asciiTheme="minorHAnsi" w:hAnsiTheme="minorHAnsi" w:cstheme="minorHAnsi"/>
          <w:b/>
          <w:bCs/>
        </w:rPr>
        <w:t>EE403 LAW AND ECONOMICS</w:t>
      </w:r>
      <w:r>
        <w:rPr>
          <w:rFonts w:asciiTheme="minorHAnsi" w:hAnsiTheme="minorHAnsi" w:cstheme="minorHAnsi"/>
          <w:b/>
          <w:bCs/>
        </w:rPr>
        <w:br/>
        <w:t>PEMIKA THITIPERMPONG</w:t>
      </w:r>
      <w:r>
        <w:rPr>
          <w:rFonts w:asciiTheme="minorHAnsi" w:hAnsiTheme="minorHAnsi" w:cstheme="minorHAnsi"/>
          <w:b/>
          <w:bCs/>
        </w:rPr>
        <w:br/>
        <w:t>5504641084</w:t>
      </w:r>
    </w:p>
    <w:p w:rsidR="00F63757" w:rsidRDefault="00F63757">
      <w:pPr>
        <w:pStyle w:val="DefaultStyle"/>
        <w:jc w:val="center"/>
        <w:rPr>
          <w:rFonts w:asciiTheme="minorHAnsi" w:hAnsiTheme="minorHAnsi" w:cstheme="minorHAnsi"/>
          <w:b/>
          <w:bCs/>
        </w:rPr>
      </w:pPr>
    </w:p>
    <w:p w:rsidR="00277864" w:rsidRPr="00F63757" w:rsidRDefault="00506ED8">
      <w:pPr>
        <w:pStyle w:val="DefaultStyle"/>
        <w:jc w:val="center"/>
        <w:rPr>
          <w:rFonts w:asciiTheme="minorHAnsi" w:hAnsiTheme="minorHAnsi" w:cstheme="minorHAnsi"/>
        </w:rPr>
      </w:pPr>
      <w:r w:rsidRPr="00F63757">
        <w:rPr>
          <w:rFonts w:asciiTheme="minorHAnsi" w:hAnsiTheme="minorHAnsi" w:cstheme="minorHAnsi"/>
          <w:b/>
          <w:bCs/>
        </w:rPr>
        <w:t>The Evolution of Criminal Law and Police during the Pre-modern Era</w:t>
      </w:r>
    </w:p>
    <w:p w:rsidR="00277864" w:rsidRPr="00F63757" w:rsidRDefault="00F63757" w:rsidP="00F63757">
      <w:pPr>
        <w:pStyle w:val="DefaultStyle"/>
        <w:tabs>
          <w:tab w:val="left" w:pos="1725"/>
        </w:tabs>
        <w:jc w:val="both"/>
        <w:rPr>
          <w:rFonts w:asciiTheme="minorHAnsi" w:hAnsiTheme="minorHAnsi" w:cstheme="minorHAnsi"/>
        </w:rPr>
      </w:pPr>
      <w:r>
        <w:rPr>
          <w:rFonts w:asciiTheme="minorHAnsi" w:hAnsiTheme="minorHAnsi" w:cstheme="minorHAnsi"/>
        </w:rPr>
        <w:tab/>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 xml:space="preserve">This research is conducted by the professor Douglas W. Allen. He's the professor in the Department of Economics, Simon Fraser University. His research mainly discusses about the standardization during the Industrial Revolution, the evolution of criminal law, the transition from private to public police, and the early form of the factories. He wonders what is the significant factor that cause the original life changed during the pre-modern era and he tried to figure it out. Therefore, his explanation is the result from his testing through an analysis of several historical </w:t>
      </w:r>
      <w:r w:rsidR="00F63757" w:rsidRPr="00F63757">
        <w:rPr>
          <w:rFonts w:asciiTheme="minorHAnsi" w:hAnsiTheme="minorHAnsi" w:cstheme="minorHAnsi"/>
        </w:rPr>
        <w:t>facts</w:t>
      </w:r>
      <w:r w:rsidRPr="00F63757">
        <w:rPr>
          <w:rFonts w:asciiTheme="minorHAnsi" w:hAnsiTheme="minorHAnsi" w:cstheme="minorHAnsi"/>
        </w:rPr>
        <w:t>, economic analysis, historical evidence, and his opinion.</w:t>
      </w:r>
    </w:p>
    <w:p w:rsidR="00277864" w:rsidRPr="00F63757" w:rsidRDefault="00506ED8">
      <w:pPr>
        <w:pStyle w:val="DefaultStyle"/>
        <w:tabs>
          <w:tab w:val="left" w:pos="42"/>
        </w:tabs>
        <w:jc w:val="both"/>
        <w:rPr>
          <w:rFonts w:asciiTheme="minorHAnsi" w:hAnsiTheme="minorHAnsi" w:cstheme="minorHAnsi"/>
        </w:rPr>
      </w:pPr>
      <w:r w:rsidRPr="00F63757">
        <w:rPr>
          <w:rFonts w:asciiTheme="minorHAnsi" w:hAnsiTheme="minorHAnsi" w:cstheme="minorHAnsi"/>
        </w:rPr>
        <w:tab/>
      </w:r>
      <w:r w:rsidRPr="00F63757">
        <w:rPr>
          <w:rFonts w:asciiTheme="minorHAnsi" w:hAnsiTheme="minorHAnsi" w:cstheme="minorHAnsi"/>
        </w:rPr>
        <w:tab/>
        <w:t xml:space="preserve">During the Industrial Revolution, technological </w:t>
      </w:r>
      <w:r>
        <w:rPr>
          <w:rFonts w:asciiTheme="minorHAnsi" w:hAnsiTheme="minorHAnsi" w:cstheme="minorHAnsi"/>
        </w:rPr>
        <w:t xml:space="preserve">and productivity </w:t>
      </w:r>
      <w:r w:rsidRPr="00F63757">
        <w:rPr>
          <w:rFonts w:asciiTheme="minorHAnsi" w:hAnsiTheme="minorHAnsi" w:cstheme="minorHAnsi"/>
        </w:rPr>
        <w:t xml:space="preserve">innovation was existed which led to </w:t>
      </w:r>
      <w:r w:rsidR="00F63757" w:rsidRPr="00F63757">
        <w:rPr>
          <w:rFonts w:asciiTheme="minorHAnsi" w:hAnsiTheme="minorHAnsi" w:cstheme="minorHAnsi"/>
        </w:rPr>
        <w:t>the change</w:t>
      </w:r>
      <w:r w:rsidRPr="00F63757">
        <w:rPr>
          <w:rFonts w:asciiTheme="minorHAnsi" w:hAnsiTheme="minorHAnsi" w:cstheme="minorHAnsi"/>
        </w:rPr>
        <w:t xml:space="preserve"> from artisan to standardized goods. When standardization took place, market became bigger and wider and a large gain of it came from anonymously market exchange. Thus, this transition caused the increase in theft opportunities., that was, theft could stole the goods easier, meanwhile, the owner has less effective for protecting and identifying their own stolen goods. Likewise, Standardization led to changes in the law with respect to the property crimes and led to the formation of public police forces.</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In early eighteenth century, it was normal and lawful for workers to glean scrap material from the production. After that, the legal status of gleaning was changed to be embezzlement in the eighteenth century. This change was like the transition from civil to criminal law. Since the opportunities of stealing goods for theft became higher, embezzlement was spread in the manufacturing industries during the eighteenth to early nineteenth century. Black market also increased and the owner could not even identify their goods. These changes caused the legal authority of the public officials to be existed. The public officials which were constable, justice of the peace, and the watchmen had to intervene in the form of search and arrest.</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 xml:space="preserve"> Prior to the nineteenth century, there was no public police force. All of criminal </w:t>
      </w:r>
      <w:r w:rsidR="00F63757" w:rsidRPr="00F63757">
        <w:rPr>
          <w:rFonts w:asciiTheme="minorHAnsi" w:hAnsiTheme="minorHAnsi" w:cstheme="minorHAnsi"/>
        </w:rPr>
        <w:t>activities were</w:t>
      </w:r>
      <w:r w:rsidRPr="00F63757">
        <w:rPr>
          <w:rFonts w:asciiTheme="minorHAnsi" w:hAnsiTheme="minorHAnsi" w:cstheme="minorHAnsi"/>
        </w:rPr>
        <w:t xml:space="preserve"> the responsibility of the private individual to deal with. Later on, when the increase in criminal law increased and the ability of private individual to handle with the theft decreased, the demand for public police was raised. By the end of nineteenth century, the system of public police and prosecution had been perfectly enhanced. Therefore, the formation of the public police was the side-effect of the increased standardization of goods in the Industrial Revolution</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 xml:space="preserve">There were some historical evidences which related to the increase in the level of crime. For example, the Watch and Ward system was the watershed moment in the development of private policing in the pre-modern era. The watch was made up of 16 </w:t>
      </w:r>
      <w:r w:rsidR="00F63757" w:rsidRPr="00F63757">
        <w:rPr>
          <w:rFonts w:asciiTheme="minorHAnsi" w:hAnsiTheme="minorHAnsi" w:cstheme="minorHAnsi"/>
        </w:rPr>
        <w:t>men</w:t>
      </w:r>
      <w:r w:rsidRPr="00F63757">
        <w:rPr>
          <w:rFonts w:asciiTheme="minorHAnsi" w:hAnsiTheme="minorHAnsi" w:cstheme="minorHAnsi"/>
        </w:rPr>
        <w:t xml:space="preserve"> who guarded and looked after the gates of the Winchester Statue. Their chief duty was to arrest the strangers who </w:t>
      </w:r>
      <w:r w:rsidRPr="00F63757">
        <w:rPr>
          <w:rFonts w:asciiTheme="minorHAnsi" w:hAnsiTheme="minorHAnsi" w:cstheme="minorHAnsi"/>
        </w:rPr>
        <w:lastRenderedPageBreak/>
        <w:t xml:space="preserve">did something suspicious and deliver them to the parish constable in the morning. However, the watch and ward system was useful to prevent the artisan goods only. This meant, prior to the Industrial Revolution, the watchmen was effective in policing theft because most of the goods at that time was artisan goods. On the other hand, when the goods </w:t>
      </w:r>
      <w:r w:rsidR="00F63757" w:rsidRPr="00F63757">
        <w:rPr>
          <w:rFonts w:asciiTheme="minorHAnsi" w:hAnsiTheme="minorHAnsi" w:cstheme="minorHAnsi"/>
        </w:rPr>
        <w:t>were</w:t>
      </w:r>
      <w:r w:rsidRPr="00F63757">
        <w:rPr>
          <w:rFonts w:asciiTheme="minorHAnsi" w:hAnsiTheme="minorHAnsi" w:cstheme="minorHAnsi"/>
        </w:rPr>
        <w:t xml:space="preserve"> standardized, the ability of the watchmen was less effective. Later on, the watchmen were replaced by the professionalized police force.</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Possession immunity was</w:t>
      </w:r>
      <w:r w:rsidR="00F63757">
        <w:rPr>
          <w:rFonts w:asciiTheme="minorHAnsi" w:hAnsiTheme="minorHAnsi" w:cstheme="minorHAnsi"/>
        </w:rPr>
        <w:t xml:space="preserve"> another one great example. One significant application</w:t>
      </w:r>
      <w:r w:rsidRPr="00F63757">
        <w:rPr>
          <w:rFonts w:asciiTheme="minorHAnsi" w:hAnsiTheme="minorHAnsi" w:cstheme="minorHAnsi"/>
        </w:rPr>
        <w:t xml:space="preserve"> of the theft problem caused by the standardization was the legal status of the possession. Since the owner of standardized goods could not be identified by the owner, that means someone who was in the possession of that standardized goods was considered as the legal owner. Thus, possession can be the signal of ownership for the standardized goods. Yet, for artisan goods, possession and ownership were easily divided because if one claimed that he was in the possession of artisan goods, he must have some types of proof to represent the ownership.</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 xml:space="preserve">During the Industrial Revolution, Britain's migration from rural area to urban area rapidly increased. We called it as Urbanization. Urbanization could change the nature and the level of the crime. Factories also started to emerge and it led to a change in crime. </w:t>
      </w:r>
      <w:r w:rsidR="00F63757" w:rsidRPr="00F63757">
        <w:rPr>
          <w:rFonts w:asciiTheme="minorHAnsi" w:hAnsiTheme="minorHAnsi" w:cstheme="minorHAnsi"/>
        </w:rPr>
        <w:t>A factory was</w:t>
      </w:r>
      <w:r w:rsidRPr="00F63757">
        <w:rPr>
          <w:rFonts w:asciiTheme="minorHAnsi" w:hAnsiTheme="minorHAnsi" w:cstheme="minorHAnsi"/>
        </w:rPr>
        <w:t xml:space="preserve"> one of the </w:t>
      </w:r>
      <w:r w:rsidR="00F63757" w:rsidRPr="00F63757">
        <w:rPr>
          <w:rFonts w:asciiTheme="minorHAnsi" w:hAnsiTheme="minorHAnsi" w:cstheme="minorHAnsi"/>
        </w:rPr>
        <w:t>results</w:t>
      </w:r>
      <w:r w:rsidRPr="00F63757">
        <w:rPr>
          <w:rFonts w:asciiTheme="minorHAnsi" w:hAnsiTheme="minorHAnsi" w:cstheme="minorHAnsi"/>
        </w:rPr>
        <w:t xml:space="preserve"> from the technologi</w:t>
      </w:r>
      <w:r w:rsidR="00F63757">
        <w:rPr>
          <w:rFonts w:asciiTheme="minorHAnsi" w:hAnsiTheme="minorHAnsi" w:cstheme="minorHAnsi"/>
        </w:rPr>
        <w:t>cal and productivity innovation. T</w:t>
      </w:r>
      <w:r w:rsidR="00F63757" w:rsidRPr="00F63757">
        <w:rPr>
          <w:rFonts w:asciiTheme="minorHAnsi" w:hAnsiTheme="minorHAnsi" w:cstheme="minorHAnsi"/>
        </w:rPr>
        <w:t>he</w:t>
      </w:r>
      <w:r w:rsidRPr="00F63757">
        <w:rPr>
          <w:rFonts w:asciiTheme="minorHAnsi" w:hAnsiTheme="minorHAnsi" w:cstheme="minorHAnsi"/>
        </w:rPr>
        <w:t xml:space="preserve"> arise of embezzlement caused by standardization created some problems to the early factory owners. Long-run solution would finally be found by the formation of the police and modern criminal law. The immediate solution was to move factories out of the urban area and grouped them as factory colonial. In these communities, workers and their families needed to move to the isolated area at the countryside. Even though it would generate the benefit for the factories, it caused some problem of embezzlement. During the mid of eighteenth century, the factories could move back to the urban area because the public of police force could investigate and reduce theft outside</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In conclusion, during the pre-modern era, standardization is an aftermath of the technological innovation existed in the Industrial Revolution Period. Standardization changed the cost of protection</w:t>
      </w:r>
      <w:r w:rsidR="005C171C">
        <w:rPr>
          <w:rFonts w:asciiTheme="minorHAnsi" w:hAnsiTheme="minorHAnsi" w:cstheme="minorHAnsi"/>
        </w:rPr>
        <w:t xml:space="preserve"> for the owner of goods</w:t>
      </w:r>
      <w:r w:rsidRPr="00F63757">
        <w:rPr>
          <w:rFonts w:asciiTheme="minorHAnsi" w:hAnsiTheme="minorHAnsi" w:cstheme="minorHAnsi"/>
        </w:rPr>
        <w:t xml:space="preserve"> and the benefits of </w:t>
      </w:r>
      <w:r w:rsidR="005C171C">
        <w:rPr>
          <w:rFonts w:asciiTheme="minorHAnsi" w:hAnsiTheme="minorHAnsi" w:cstheme="minorHAnsi"/>
        </w:rPr>
        <w:t>theft</w:t>
      </w:r>
      <w:r w:rsidRPr="00F63757">
        <w:rPr>
          <w:rFonts w:asciiTheme="minorHAnsi" w:hAnsiTheme="minorHAnsi" w:cstheme="minorHAnsi"/>
        </w:rPr>
        <w:t xml:space="preserve">. </w:t>
      </w:r>
      <w:bookmarkStart w:id="0" w:name="_GoBack"/>
      <w:bookmarkEnd w:id="0"/>
      <w:r w:rsidRPr="00F63757">
        <w:rPr>
          <w:rFonts w:asciiTheme="minorHAnsi" w:hAnsiTheme="minorHAnsi" w:cstheme="minorHAnsi"/>
        </w:rPr>
        <w:t>With of all these changes, it eventually formed the emergence of the public police and criminal law.</w:t>
      </w:r>
    </w:p>
    <w:p w:rsidR="00277864" w:rsidRPr="00F63757" w:rsidRDefault="00506ED8">
      <w:pPr>
        <w:pStyle w:val="DefaultStyle"/>
        <w:jc w:val="both"/>
        <w:rPr>
          <w:rFonts w:asciiTheme="minorHAnsi" w:hAnsiTheme="minorHAnsi" w:cstheme="minorHAnsi"/>
        </w:rPr>
      </w:pPr>
      <w:r w:rsidRPr="00F63757">
        <w:rPr>
          <w:rFonts w:asciiTheme="minorHAnsi" w:hAnsiTheme="minorHAnsi" w:cstheme="minorHAnsi"/>
        </w:rPr>
        <w:tab/>
        <w:t xml:space="preserve">In my opinion, this research was so well-conducted and interesting. Professor Douglas provided </w:t>
      </w:r>
      <w:r w:rsidR="00F63757" w:rsidRPr="00F63757">
        <w:rPr>
          <w:rFonts w:asciiTheme="minorHAnsi" w:hAnsiTheme="minorHAnsi" w:cstheme="minorHAnsi"/>
        </w:rPr>
        <w:t>a lot</w:t>
      </w:r>
      <w:r w:rsidRPr="00F63757">
        <w:rPr>
          <w:rFonts w:asciiTheme="minorHAnsi" w:hAnsiTheme="minorHAnsi" w:cstheme="minorHAnsi"/>
        </w:rPr>
        <w:t xml:space="preserve"> of explanation and examples. Even though it was complicated </w:t>
      </w:r>
      <w:r w:rsidR="00B13FC9">
        <w:rPr>
          <w:rFonts w:asciiTheme="minorHAnsi" w:hAnsiTheme="minorHAnsi" w:cstheme="minorHAnsi"/>
        </w:rPr>
        <w:t xml:space="preserve">about the timeline of the situations </w:t>
      </w:r>
      <w:r w:rsidRPr="00F63757">
        <w:rPr>
          <w:rFonts w:asciiTheme="minorHAnsi" w:hAnsiTheme="minorHAnsi" w:cstheme="minorHAnsi"/>
        </w:rPr>
        <w:t xml:space="preserve">in some part, it could be followed somehow. </w:t>
      </w:r>
      <w:r w:rsidR="00B13FC9">
        <w:rPr>
          <w:rFonts w:asciiTheme="minorHAnsi" w:hAnsiTheme="minorHAnsi" w:cstheme="minorHAnsi"/>
        </w:rPr>
        <w:t xml:space="preserve">The graph of two theoretical average cost function for theft protection that Professor Douglas applied the economic analysis is a well-understanding graph. Finally, his information used for answering his own hypothesis is quite appropriate and rational. </w:t>
      </w:r>
    </w:p>
    <w:p w:rsidR="00277864" w:rsidRPr="00F63757" w:rsidRDefault="00277864">
      <w:pPr>
        <w:pStyle w:val="DefaultStyle"/>
        <w:jc w:val="both"/>
        <w:rPr>
          <w:rFonts w:asciiTheme="minorHAnsi" w:hAnsiTheme="minorHAnsi" w:cstheme="minorHAnsi"/>
        </w:rPr>
      </w:pPr>
    </w:p>
    <w:sectPr w:rsidR="00277864" w:rsidRPr="00F63757">
      <w:pgSz w:w="11906" w:h="16838"/>
      <w:pgMar w:top="1134" w:right="1134" w:bottom="1134" w:left="1134" w:header="0" w:footer="0" w:gutter="0"/>
      <w:cols w:space="720"/>
      <w:formProt w:val="0"/>
      <w:docGrid w:linePitch="2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864"/>
    <w:rsid w:val="00277864"/>
    <w:rsid w:val="00506ED8"/>
    <w:rsid w:val="005C171C"/>
    <w:rsid w:val="006C4220"/>
    <w:rsid w:val="00AA3E5B"/>
    <w:rsid w:val="00B13FC9"/>
    <w:rsid w:val="00F637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widowControl w:val="0"/>
      <w:suppressAutoHyphens/>
    </w:pPr>
    <w:rPr>
      <w:rFonts w:ascii="Times New Roman" w:eastAsia="Arial Unicode MS" w:hAnsi="Times New Roman" w:cs="Angsana New"/>
      <w:color w:val="00000A"/>
      <w:sz w:val="24"/>
      <w:szCs w:val="32"/>
      <w:lang w:eastAsia="zh-CN"/>
    </w:rPr>
  </w:style>
  <w:style w:type="paragraph" w:customStyle="1" w:styleId="Heading">
    <w:name w:val="Heading"/>
    <w:basedOn w:val="DefaultStyle"/>
    <w:next w:val="TextBody"/>
    <w:pPr>
      <w:keepNext/>
      <w:spacing w:before="240" w:after="120"/>
    </w:pPr>
    <w:rPr>
      <w:rFonts w:ascii="Arial" w:hAnsi="Arial" w:cs="Cordia New"/>
      <w:sz w:val="28"/>
      <w:szCs w:val="37"/>
    </w:rPr>
  </w:style>
  <w:style w:type="paragraph" w:customStyle="1" w:styleId="TextBody">
    <w:name w:val="Text Body"/>
    <w:basedOn w:val="DefaultStyle"/>
    <w:pPr>
      <w:spacing w:after="120"/>
    </w:pPr>
  </w:style>
  <w:style w:type="paragraph" w:styleId="List">
    <w:name w:val="List"/>
    <w:basedOn w:val="TextBody"/>
  </w:style>
  <w:style w:type="paragraph" w:styleId="Caption">
    <w:name w:val="caption"/>
    <w:basedOn w:val="DefaultStyle"/>
    <w:pPr>
      <w:suppressLineNumbers/>
      <w:spacing w:before="120" w:after="120"/>
    </w:pPr>
    <w:rPr>
      <w:i/>
      <w:iCs/>
    </w:rPr>
  </w:style>
  <w:style w:type="paragraph" w:customStyle="1" w:styleId="Index">
    <w:name w:val="Index"/>
    <w:basedOn w:val="DefaultStyle"/>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widowControl w:val="0"/>
      <w:suppressAutoHyphens/>
    </w:pPr>
    <w:rPr>
      <w:rFonts w:ascii="Times New Roman" w:eastAsia="Arial Unicode MS" w:hAnsi="Times New Roman" w:cs="Angsana New"/>
      <w:color w:val="00000A"/>
      <w:sz w:val="24"/>
      <w:szCs w:val="32"/>
      <w:lang w:eastAsia="zh-CN"/>
    </w:rPr>
  </w:style>
  <w:style w:type="paragraph" w:customStyle="1" w:styleId="Heading">
    <w:name w:val="Heading"/>
    <w:basedOn w:val="DefaultStyle"/>
    <w:next w:val="TextBody"/>
    <w:pPr>
      <w:keepNext/>
      <w:spacing w:before="240" w:after="120"/>
    </w:pPr>
    <w:rPr>
      <w:rFonts w:ascii="Arial" w:hAnsi="Arial" w:cs="Cordia New"/>
      <w:sz w:val="28"/>
      <w:szCs w:val="37"/>
    </w:rPr>
  </w:style>
  <w:style w:type="paragraph" w:customStyle="1" w:styleId="TextBody">
    <w:name w:val="Text Body"/>
    <w:basedOn w:val="DefaultStyle"/>
    <w:pPr>
      <w:spacing w:after="120"/>
    </w:pPr>
  </w:style>
  <w:style w:type="paragraph" w:styleId="List">
    <w:name w:val="List"/>
    <w:basedOn w:val="TextBody"/>
  </w:style>
  <w:style w:type="paragraph" w:styleId="Caption">
    <w:name w:val="caption"/>
    <w:basedOn w:val="DefaultStyle"/>
    <w:pPr>
      <w:suppressLineNumbers/>
      <w:spacing w:before="120" w:after="120"/>
    </w:pPr>
    <w:rPr>
      <w:i/>
      <w:iCs/>
    </w:rPr>
  </w:style>
  <w:style w:type="paragraph" w:customStyle="1" w:styleId="Index">
    <w:name w:val="Index"/>
    <w:basedOn w:val="DefaultStyle"/>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Rev 2.0</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pOplamOm</cp:lastModifiedBy>
  <cp:revision>2</cp:revision>
  <dcterms:created xsi:type="dcterms:W3CDTF">2013-11-07T08:18:00Z</dcterms:created>
  <dcterms:modified xsi:type="dcterms:W3CDTF">2013-11-07T08:18:00Z</dcterms:modified>
</cp:coreProperties>
</file>